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A1F2D" w14:textId="77777777" w:rsidR="00DD1FD2" w:rsidRPr="004C3D8E" w:rsidRDefault="00DD1FD2" w:rsidP="00DD1FD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791ACB86" w14:textId="77777777" w:rsidR="00DD1FD2" w:rsidRDefault="00DD1FD2" w:rsidP="00DD1FD2">
      <w:pPr>
        <w:jc w:val="center"/>
        <w:rPr>
          <w:b/>
          <w:sz w:val="28"/>
        </w:rPr>
      </w:pPr>
    </w:p>
    <w:p w14:paraId="13FECD24" w14:textId="77777777" w:rsidR="00DD1FD2" w:rsidRDefault="00DD1FD2" w:rsidP="00DD1FD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3110A27D" w14:textId="77777777" w:rsidR="00DD1FD2" w:rsidRDefault="00DD1FD2" w:rsidP="00DD1FD2">
      <w:pPr>
        <w:jc w:val="center"/>
        <w:rPr>
          <w:b/>
          <w:sz w:val="28"/>
        </w:rPr>
      </w:pPr>
    </w:p>
    <w:p w14:paraId="66366907" w14:textId="77777777" w:rsidR="00DD1FD2" w:rsidRDefault="00DD1FD2" w:rsidP="00DD1FD2">
      <w:pPr>
        <w:jc w:val="center"/>
        <w:rPr>
          <w:b/>
          <w:sz w:val="28"/>
        </w:rPr>
      </w:pPr>
    </w:p>
    <w:p w14:paraId="506826A8" w14:textId="77777777" w:rsidR="00DD1FD2" w:rsidRDefault="00DD1FD2" w:rsidP="00DD1FD2">
      <w:pPr>
        <w:jc w:val="center"/>
        <w:rPr>
          <w:b/>
          <w:sz w:val="28"/>
        </w:rPr>
      </w:pPr>
    </w:p>
    <w:p w14:paraId="469FD133" w14:textId="77777777" w:rsidR="00DD1FD2" w:rsidRDefault="00DD1FD2" w:rsidP="00DD1FD2">
      <w:pPr>
        <w:jc w:val="center"/>
        <w:rPr>
          <w:b/>
          <w:sz w:val="28"/>
        </w:rPr>
      </w:pPr>
    </w:p>
    <w:p w14:paraId="7C296704" w14:textId="77777777" w:rsidR="00DD1FD2" w:rsidRDefault="00DD1FD2" w:rsidP="00DD1FD2">
      <w:pPr>
        <w:jc w:val="center"/>
        <w:rPr>
          <w:b/>
          <w:sz w:val="28"/>
        </w:rPr>
      </w:pPr>
    </w:p>
    <w:p w14:paraId="5B620E52" w14:textId="77777777" w:rsidR="00DD1FD2" w:rsidRDefault="00DD1FD2" w:rsidP="00DD1FD2">
      <w:pPr>
        <w:pStyle w:val="1"/>
      </w:pPr>
      <w:r>
        <w:t>О Т Ч Е Т</w:t>
      </w:r>
    </w:p>
    <w:p w14:paraId="5BCC4205" w14:textId="77777777" w:rsidR="00DD1FD2" w:rsidRDefault="00DD1FD2" w:rsidP="00DD1FD2">
      <w:pPr>
        <w:jc w:val="center"/>
        <w:rPr>
          <w:b/>
          <w:sz w:val="28"/>
        </w:rPr>
      </w:pPr>
    </w:p>
    <w:p w14:paraId="460D98AD" w14:textId="77777777" w:rsidR="00DD1FD2" w:rsidRDefault="00287ABA" w:rsidP="00DD1FD2">
      <w:pPr>
        <w:jc w:val="center"/>
        <w:rPr>
          <w:b/>
          <w:sz w:val="28"/>
        </w:rPr>
      </w:pPr>
      <w:r>
        <w:rPr>
          <w:b/>
          <w:sz w:val="28"/>
        </w:rPr>
        <w:t>по лабораторной работе № 3</w:t>
      </w:r>
    </w:p>
    <w:p w14:paraId="12A6FD0B" w14:textId="77777777" w:rsidR="00DD1FD2" w:rsidRDefault="00DD1FD2" w:rsidP="00DD1FD2">
      <w:pPr>
        <w:jc w:val="center"/>
        <w:rPr>
          <w:b/>
          <w:sz w:val="28"/>
        </w:rPr>
      </w:pPr>
    </w:p>
    <w:p w14:paraId="2B463A75" w14:textId="77777777" w:rsidR="00DD1FD2" w:rsidRPr="00B37D6B" w:rsidRDefault="00DD1FD2" w:rsidP="00DD1F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bCs/>
          <w:color w:val="000000"/>
          <w:sz w:val="28"/>
          <w:szCs w:val="28"/>
        </w:rPr>
      </w:pPr>
      <w:r w:rsidRPr="00B37D6B">
        <w:rPr>
          <w:b/>
          <w:bCs/>
          <w:color w:val="000000"/>
          <w:sz w:val="28"/>
          <w:szCs w:val="28"/>
        </w:rPr>
        <w:t xml:space="preserve">Создание </w:t>
      </w:r>
      <w:r>
        <w:rPr>
          <w:b/>
          <w:bCs/>
          <w:color w:val="000000"/>
          <w:sz w:val="28"/>
          <w:szCs w:val="28"/>
        </w:rPr>
        <w:t>меню и модулей</w:t>
      </w:r>
    </w:p>
    <w:p w14:paraId="403D5B78" w14:textId="77777777" w:rsidR="00DD1FD2" w:rsidRDefault="00DD1FD2" w:rsidP="00DD1FD2">
      <w:pPr>
        <w:jc w:val="center"/>
        <w:rPr>
          <w:b/>
          <w:sz w:val="32"/>
        </w:rPr>
      </w:pPr>
    </w:p>
    <w:p w14:paraId="0CEAD095" w14:textId="77777777" w:rsidR="00DD1FD2" w:rsidRDefault="00DD1FD2" w:rsidP="00DD1FD2">
      <w:pPr>
        <w:jc w:val="center"/>
        <w:rPr>
          <w:b/>
          <w:sz w:val="32"/>
        </w:rPr>
      </w:pPr>
    </w:p>
    <w:p w14:paraId="27508A45" w14:textId="77777777" w:rsidR="00287ABA" w:rsidRDefault="00287ABA" w:rsidP="00DD1FD2">
      <w:pPr>
        <w:jc w:val="center"/>
        <w:rPr>
          <w:b/>
          <w:sz w:val="32"/>
        </w:rPr>
      </w:pPr>
    </w:p>
    <w:p w14:paraId="57D53E00" w14:textId="77777777" w:rsidR="00287ABA" w:rsidRDefault="00287ABA" w:rsidP="00DD1FD2">
      <w:pPr>
        <w:jc w:val="center"/>
        <w:rPr>
          <w:b/>
          <w:sz w:val="32"/>
        </w:rPr>
      </w:pPr>
    </w:p>
    <w:p w14:paraId="2AB86409" w14:textId="77777777" w:rsidR="00287ABA" w:rsidRDefault="00287ABA" w:rsidP="00DD1FD2">
      <w:pPr>
        <w:jc w:val="center"/>
        <w:rPr>
          <w:b/>
          <w:sz w:val="32"/>
        </w:rPr>
      </w:pPr>
    </w:p>
    <w:p w14:paraId="7EE28588" w14:textId="77777777" w:rsidR="00287ABA" w:rsidRDefault="00287ABA" w:rsidP="00DD1FD2">
      <w:pPr>
        <w:jc w:val="center"/>
        <w:rPr>
          <w:b/>
          <w:sz w:val="32"/>
        </w:rPr>
      </w:pPr>
    </w:p>
    <w:p w14:paraId="5329B18F" w14:textId="77777777" w:rsidR="00287ABA" w:rsidRDefault="00287ABA" w:rsidP="00DD1FD2">
      <w:pPr>
        <w:jc w:val="center"/>
        <w:rPr>
          <w:b/>
          <w:sz w:val="32"/>
        </w:rPr>
      </w:pPr>
    </w:p>
    <w:p w14:paraId="018D9E3C" w14:textId="77777777" w:rsidR="00287ABA" w:rsidRDefault="00287ABA" w:rsidP="00DD1FD2">
      <w:pPr>
        <w:jc w:val="center"/>
        <w:rPr>
          <w:b/>
          <w:sz w:val="32"/>
        </w:rPr>
      </w:pPr>
    </w:p>
    <w:p w14:paraId="30FC0AC3" w14:textId="77777777" w:rsidR="00287ABA" w:rsidRDefault="00287ABA" w:rsidP="00DD1FD2">
      <w:pPr>
        <w:jc w:val="center"/>
        <w:rPr>
          <w:b/>
          <w:sz w:val="32"/>
        </w:rPr>
      </w:pPr>
    </w:p>
    <w:p w14:paraId="50359FB3" w14:textId="77777777" w:rsidR="00287ABA" w:rsidRDefault="00287ABA" w:rsidP="00DD1FD2">
      <w:pPr>
        <w:jc w:val="center"/>
        <w:rPr>
          <w:b/>
          <w:sz w:val="32"/>
        </w:rPr>
      </w:pPr>
    </w:p>
    <w:p w14:paraId="343C7899" w14:textId="77777777" w:rsidR="00287ABA" w:rsidRDefault="00287ABA" w:rsidP="00DD1FD2">
      <w:pPr>
        <w:jc w:val="center"/>
        <w:rPr>
          <w:b/>
          <w:sz w:val="32"/>
        </w:rPr>
      </w:pPr>
    </w:p>
    <w:p w14:paraId="0EEB4A38" w14:textId="77777777" w:rsidR="00287ABA" w:rsidRDefault="00287ABA" w:rsidP="00DD1FD2">
      <w:pPr>
        <w:jc w:val="center"/>
        <w:rPr>
          <w:b/>
          <w:sz w:val="32"/>
        </w:rPr>
      </w:pPr>
    </w:p>
    <w:p w14:paraId="1E68F8B7" w14:textId="77777777" w:rsidR="004C4D31" w:rsidRDefault="004C4D31" w:rsidP="004C4D31">
      <w:pPr>
        <w:pStyle w:val="110"/>
        <w:jc w:val="lef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Выполнил: Пчелинцев А.А.</w:t>
      </w:r>
    </w:p>
    <w:p w14:paraId="3C1A4B23" w14:textId="77777777" w:rsidR="004C4D31" w:rsidRPr="003A764F" w:rsidRDefault="004C4D31" w:rsidP="004C4D31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Группа: ИС-</w:t>
      </w:r>
      <w:r w:rsidRPr="003A764F">
        <w:rPr>
          <w:sz w:val="28"/>
          <w:szCs w:val="28"/>
        </w:rPr>
        <w:t>22</w:t>
      </w:r>
    </w:p>
    <w:p w14:paraId="57C16291" w14:textId="77777777" w:rsidR="004C4D31" w:rsidRDefault="004C4D31" w:rsidP="004C4D31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14</w:t>
      </w:r>
    </w:p>
    <w:p w14:paraId="7199542F" w14:textId="77777777" w:rsidR="00287ABA" w:rsidRPr="00F616E7" w:rsidRDefault="00287ABA" w:rsidP="00287ABA">
      <w:pPr>
        <w:pStyle w:val="11"/>
        <w:ind w:left="5670"/>
        <w:rPr>
          <w:sz w:val="28"/>
          <w:szCs w:val="28"/>
        </w:rPr>
      </w:pPr>
    </w:p>
    <w:p w14:paraId="223F7940" w14:textId="77777777" w:rsidR="00287ABA" w:rsidRDefault="00287ABA" w:rsidP="00287ABA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781B4E8F" w14:textId="77777777" w:rsidR="00DD1FD2" w:rsidRDefault="00DD1FD2" w:rsidP="00DD1FD2">
      <w:pPr>
        <w:ind w:firstLine="3686"/>
        <w:jc w:val="center"/>
        <w:rPr>
          <w:sz w:val="28"/>
        </w:rPr>
      </w:pPr>
    </w:p>
    <w:p w14:paraId="4AA1BAA3" w14:textId="77777777" w:rsidR="00DD1FD2" w:rsidRDefault="00DD1FD2" w:rsidP="00DD1FD2">
      <w:pPr>
        <w:ind w:firstLine="3686"/>
        <w:jc w:val="center"/>
        <w:rPr>
          <w:sz w:val="28"/>
        </w:rPr>
      </w:pPr>
    </w:p>
    <w:p w14:paraId="3981CE44" w14:textId="77777777" w:rsidR="00DD1FD2" w:rsidRDefault="00DD1FD2" w:rsidP="00DD1FD2">
      <w:pPr>
        <w:ind w:firstLine="3686"/>
        <w:jc w:val="center"/>
        <w:rPr>
          <w:sz w:val="28"/>
        </w:rPr>
      </w:pPr>
    </w:p>
    <w:p w14:paraId="43D2D261" w14:textId="77777777" w:rsidR="00DD1FD2" w:rsidRDefault="00DD1FD2" w:rsidP="00DD1FD2">
      <w:pPr>
        <w:ind w:firstLine="3686"/>
        <w:jc w:val="center"/>
        <w:rPr>
          <w:sz w:val="28"/>
        </w:rPr>
      </w:pPr>
    </w:p>
    <w:p w14:paraId="09DDBE9D" w14:textId="65B355CE" w:rsidR="00DD1FD2" w:rsidRDefault="0049186C" w:rsidP="00DD1FD2">
      <w:pPr>
        <w:jc w:val="center"/>
        <w:rPr>
          <w:sz w:val="28"/>
        </w:rPr>
      </w:pPr>
      <w:r>
        <w:rPr>
          <w:sz w:val="28"/>
        </w:rPr>
        <w:t>202</w:t>
      </w:r>
      <w:r w:rsidR="004C4D31">
        <w:rPr>
          <w:sz w:val="28"/>
        </w:rPr>
        <w:t>5</w:t>
      </w:r>
    </w:p>
    <w:p w14:paraId="1AE64BAE" w14:textId="77777777" w:rsidR="00F360A9" w:rsidRDefault="00F360A9">
      <w:pPr>
        <w:spacing w:after="200" w:line="276" w:lineRule="auto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br w:type="page"/>
      </w:r>
    </w:p>
    <w:p w14:paraId="0FF1FFFF" w14:textId="77777777" w:rsidR="006A2489" w:rsidRPr="0090753A" w:rsidRDefault="006A2489" w:rsidP="006A2489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90753A">
        <w:rPr>
          <w:b/>
          <w:bCs/>
          <w:color w:val="000000"/>
          <w:sz w:val="28"/>
          <w:szCs w:val="28"/>
          <w:u w:val="single"/>
        </w:rPr>
        <w:lastRenderedPageBreak/>
        <w:t>Цель работы:</w:t>
      </w:r>
      <w:r w:rsidRPr="0090753A">
        <w:rPr>
          <w:b/>
          <w:bCs/>
          <w:color w:val="000000"/>
          <w:sz w:val="28"/>
          <w:szCs w:val="28"/>
        </w:rPr>
        <w:t xml:space="preserve"> </w:t>
      </w:r>
      <w:r w:rsidRPr="0090753A">
        <w:rPr>
          <w:color w:val="000000"/>
          <w:sz w:val="28"/>
          <w:szCs w:val="28"/>
        </w:rPr>
        <w:t>Приобрести навыки создания пользовательских меню и использования модулей.</w:t>
      </w:r>
    </w:p>
    <w:p w14:paraId="51F68C70" w14:textId="77777777" w:rsidR="006A2489" w:rsidRPr="005C240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81CD7">
        <w:rPr>
          <w:b/>
          <w:color w:val="000000"/>
          <w:sz w:val="28"/>
          <w:szCs w:val="28"/>
        </w:rPr>
        <w:t>Задание</w:t>
      </w:r>
      <w:r w:rsidRPr="005C2409">
        <w:rPr>
          <w:b/>
          <w:color w:val="000000"/>
          <w:sz w:val="28"/>
          <w:szCs w:val="28"/>
        </w:rPr>
        <w:t xml:space="preserve"> 1. </w:t>
      </w:r>
      <w:r>
        <w:rPr>
          <w:b/>
          <w:color w:val="000000"/>
          <w:sz w:val="28"/>
          <w:szCs w:val="28"/>
        </w:rPr>
        <w:t>Использование</w:t>
      </w:r>
      <w:r w:rsidRPr="005C240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макроса</w:t>
      </w:r>
    </w:p>
    <w:p w14:paraId="7A76845E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Для выполнения задания выполните следующие действия.</w:t>
      </w:r>
    </w:p>
    <w:p w14:paraId="2FC108A1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Откройте в среде  Microsoft Access базу данных Борей.</w:t>
      </w:r>
    </w:p>
    <w:p w14:paraId="1B74D358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Сделайте копию формы </w:t>
      </w:r>
      <w:r w:rsidRPr="006A2489">
        <w:rPr>
          <w:i/>
          <w:color w:val="000000"/>
          <w:szCs w:val="28"/>
        </w:rPr>
        <w:t>Информация о клиентах</w:t>
      </w:r>
      <w:r w:rsidRPr="006A2489">
        <w:rPr>
          <w:color w:val="000000"/>
          <w:szCs w:val="28"/>
        </w:rPr>
        <w:t xml:space="preserve">, созданной в предыдущей работе, и сохраните ее как новую форму с именем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. </w:t>
      </w:r>
    </w:p>
    <w:p w14:paraId="6BDC9C0D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 в режиме конструктора. Откройте </w:t>
      </w:r>
      <w:r w:rsidRPr="006A2489">
        <w:rPr>
          <w:b/>
          <w:i/>
          <w:color w:val="000000"/>
          <w:szCs w:val="28"/>
        </w:rPr>
        <w:t>Панель элементов</w:t>
      </w:r>
      <w:r w:rsidRPr="006A2489">
        <w:rPr>
          <w:color w:val="000000"/>
          <w:szCs w:val="28"/>
        </w:rPr>
        <w:t xml:space="preserve">. </w:t>
      </w:r>
    </w:p>
    <w:p w14:paraId="095B8AB3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 панели выберите элемент </w:t>
      </w:r>
      <w:r w:rsidRPr="006A2489">
        <w:rPr>
          <w:b/>
          <w:i/>
          <w:color w:val="000000"/>
          <w:szCs w:val="28"/>
        </w:rPr>
        <w:t>Поле со списком</w:t>
      </w:r>
      <w:r w:rsidRPr="006A2489">
        <w:rPr>
          <w:color w:val="000000"/>
          <w:szCs w:val="28"/>
        </w:rPr>
        <w:t xml:space="preserve"> и поместите его в </w:t>
      </w:r>
      <w:r w:rsidRPr="006A2489">
        <w:rPr>
          <w:b/>
          <w:i/>
          <w:color w:val="000000"/>
          <w:szCs w:val="28"/>
        </w:rPr>
        <w:t>Заголовок формы</w:t>
      </w:r>
      <w:r w:rsidRPr="006A2489">
        <w:rPr>
          <w:color w:val="000000"/>
          <w:szCs w:val="28"/>
        </w:rPr>
        <w:t>.</w:t>
      </w:r>
    </w:p>
    <w:p w14:paraId="17E49EC4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Мастер </w:t>
      </w:r>
      <w:r w:rsidRPr="006A2489">
        <w:rPr>
          <w:b/>
          <w:i/>
          <w:color w:val="000000"/>
          <w:szCs w:val="28"/>
        </w:rPr>
        <w:t>Создание полей со списком</w:t>
      </w:r>
      <w:r w:rsidRPr="006A2489">
        <w:rPr>
          <w:color w:val="000000"/>
          <w:szCs w:val="28"/>
        </w:rPr>
        <w:t xml:space="preserve"> попросит вас установить некоторые параметры. Выберите последнюю опцию.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38AB7F59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Выберите поля </w:t>
      </w:r>
      <w:r w:rsidRPr="006A2489">
        <w:rPr>
          <w:i/>
          <w:color w:val="000000"/>
          <w:szCs w:val="28"/>
        </w:rPr>
        <w:t>КодКлиента</w:t>
      </w:r>
      <w:r w:rsidRPr="006A2489">
        <w:rPr>
          <w:color w:val="000000"/>
          <w:szCs w:val="28"/>
        </w:rPr>
        <w:t xml:space="preserve"> и </w:t>
      </w:r>
      <w:r w:rsidRPr="006A2489">
        <w:rPr>
          <w:i/>
          <w:color w:val="000000"/>
          <w:szCs w:val="28"/>
        </w:rPr>
        <w:t>Название</w:t>
      </w:r>
      <w:r w:rsidRPr="006A2489">
        <w:rPr>
          <w:color w:val="000000"/>
          <w:szCs w:val="28"/>
        </w:rPr>
        <w:t xml:space="preserve"> в качестве полей, которые будут включены в поле со списком.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26415160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Введите подпись для поля со списком. Щелкните кнопку </w:t>
      </w:r>
      <w:r w:rsidRPr="006A2489">
        <w:rPr>
          <w:b/>
          <w:i/>
          <w:color w:val="000000"/>
          <w:szCs w:val="28"/>
        </w:rPr>
        <w:t>Готово</w:t>
      </w:r>
      <w:r w:rsidRPr="006A2489">
        <w:rPr>
          <w:color w:val="000000"/>
          <w:szCs w:val="28"/>
        </w:rPr>
        <w:t>.</w:t>
      </w:r>
    </w:p>
    <w:p w14:paraId="32DB93C3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Посмотрите результаты работы Мастера. Откройте окно </w:t>
      </w:r>
      <w:r w:rsidRPr="006A2489">
        <w:rPr>
          <w:b/>
          <w:i/>
          <w:color w:val="000000"/>
          <w:szCs w:val="28"/>
        </w:rPr>
        <w:t>Свойства</w:t>
      </w:r>
      <w:r w:rsidRPr="006A2489">
        <w:rPr>
          <w:color w:val="000000"/>
          <w:szCs w:val="28"/>
        </w:rPr>
        <w:t xml:space="preserve"> созданного поля со списком. </w:t>
      </w:r>
    </w:p>
    <w:p w14:paraId="2CC0690C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Найдите строку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 xml:space="preserve"> и щелкните кнопку </w:t>
      </w:r>
      <w:r w:rsidRPr="006A2489">
        <w:rPr>
          <w:noProof/>
          <w:color w:val="000000"/>
          <w:szCs w:val="28"/>
        </w:rPr>
        <w:drawing>
          <wp:inline distT="0" distB="0" distL="0" distR="0" wp14:anchorId="3C2871D1" wp14:editId="76A3237B">
            <wp:extent cx="190500" cy="1428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489">
        <w:rPr>
          <w:color w:val="000000"/>
          <w:szCs w:val="28"/>
        </w:rPr>
        <w:t xml:space="preserve">. </w:t>
      </w:r>
    </w:p>
    <w:p w14:paraId="6C8AB697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Просмотрите </w:t>
      </w:r>
      <w:r w:rsidRPr="006A2489">
        <w:rPr>
          <w:color w:val="000000"/>
          <w:szCs w:val="28"/>
          <w:lang w:val="en-US"/>
        </w:rPr>
        <w:t>VB</w:t>
      </w:r>
      <w:r w:rsidRPr="006A2489">
        <w:rPr>
          <w:color w:val="000000"/>
          <w:szCs w:val="28"/>
        </w:rPr>
        <w:t xml:space="preserve"> код, который был автоматически создан Мастером. Этот код выполняется, когда вы щелкаете поле со списком на открытой форме.</w:t>
      </w:r>
    </w:p>
    <w:p w14:paraId="208BB8C4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в режиме формы и выберите клиента с помощью поля со  списком. Данные о выбранном клиенте будут выведены в форме. Выбор клиента в списке инициирует возникновение события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>. В результате процедура обработки события находит и выводит в форме запись, соответствующую выбранному клиенту.</w:t>
      </w:r>
    </w:p>
    <w:p w14:paraId="2B3BFF10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6A2489">
        <w:rPr>
          <w:color w:val="000000"/>
          <w:szCs w:val="28"/>
        </w:rPr>
        <w:t xml:space="preserve">Скопируйте скриншот с созданной формой в режиме таблицы и поместите в отчет по лабораторной работе. </w:t>
      </w:r>
    </w:p>
    <w:p w14:paraId="37B4C3B5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2CC4C7C1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 рисунках 1-3 показана созданная в результате выполнения пунктов 1-12 форма с добавленным элементом </w:t>
      </w:r>
      <w:r w:rsidRPr="006A2489">
        <w:rPr>
          <w:color w:val="000000"/>
          <w:sz w:val="28"/>
        </w:rPr>
        <w:t>“</w:t>
      </w:r>
      <w:r>
        <w:rPr>
          <w:color w:val="000000"/>
          <w:sz w:val="28"/>
        </w:rPr>
        <w:t>Поле со списком</w:t>
      </w:r>
      <w:r w:rsidRPr="006A2489">
        <w:rPr>
          <w:color w:val="000000"/>
          <w:sz w:val="28"/>
        </w:rPr>
        <w:t>”</w:t>
      </w:r>
      <w:r>
        <w:rPr>
          <w:color w:val="000000"/>
          <w:sz w:val="28"/>
        </w:rPr>
        <w:t xml:space="preserve"> в режимах конструктора, формы и таблицы.</w:t>
      </w:r>
    </w:p>
    <w:p w14:paraId="142FF827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0F4FBD1F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6B952D9A" wp14:editId="550359F7">
            <wp:extent cx="5114925" cy="40640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471" cy="406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716A6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</w:p>
    <w:p w14:paraId="6DCC7D3F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1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конструктора</w:t>
      </w:r>
    </w:p>
    <w:p w14:paraId="58EDDAC3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37EE6067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C9F3DA8" wp14:editId="040D4993">
            <wp:extent cx="4438650" cy="3540946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199" cy="35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52908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2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формы. При выборе из выпадающего списка названия клиента осуществляется переход к найденной записи.</w:t>
      </w:r>
    </w:p>
    <w:p w14:paraId="2E33FB0A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0CCC437A" wp14:editId="13456635">
            <wp:extent cx="5934075" cy="47625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26E06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78B3A947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3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таблицы</w:t>
      </w:r>
    </w:p>
    <w:p w14:paraId="1F72057A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7448D662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2. Добавление командной кнопки в форму</w:t>
      </w:r>
    </w:p>
    <w:p w14:paraId="29556F3B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 этом задании вы добавите командные кнопки в форму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для выполнения различных задач. Навигационные кнопки позволят перемещаться по записям таблицы, выводимым в форме. Кнопка </w:t>
      </w:r>
      <w:r w:rsidRPr="009B3381">
        <w:rPr>
          <w:i/>
          <w:color w:val="000000"/>
          <w:szCs w:val="28"/>
        </w:rPr>
        <w:t>Добавить</w:t>
      </w:r>
      <w:r w:rsidRPr="009B3381">
        <w:rPr>
          <w:color w:val="000000"/>
          <w:szCs w:val="28"/>
        </w:rPr>
        <w:t xml:space="preserve"> позволит добавлять новые записи, а кнопка </w:t>
      </w:r>
      <w:r w:rsidRPr="009B3381">
        <w:rPr>
          <w:i/>
          <w:color w:val="000000"/>
          <w:szCs w:val="28"/>
        </w:rPr>
        <w:t>Удалить</w:t>
      </w:r>
      <w:r w:rsidRPr="009B3381">
        <w:rPr>
          <w:color w:val="000000"/>
          <w:szCs w:val="28"/>
        </w:rPr>
        <w:t xml:space="preserve"> обеспечит удаление записей. </w:t>
      </w:r>
    </w:p>
    <w:p w14:paraId="4D98E733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создания командных кнопок вы будете использовать Мастер создания элементов управления.</w:t>
      </w:r>
    </w:p>
    <w:p w14:paraId="7DEA7547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выполнения задания выполните следующие действия.</w:t>
      </w:r>
    </w:p>
    <w:p w14:paraId="26A21842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Откройте в среде  Microsoft Access базу данных Борей.</w:t>
      </w:r>
    </w:p>
    <w:p w14:paraId="3389725F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Сделайте копию формы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 и сохраните ее как новую форму с именем </w:t>
      </w:r>
      <w:r w:rsidRPr="009B3381">
        <w:rPr>
          <w:i/>
          <w:color w:val="000000"/>
          <w:szCs w:val="28"/>
        </w:rPr>
        <w:t>Информация о клиентах 3.</w:t>
      </w:r>
    </w:p>
    <w:p w14:paraId="3AF56A8C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Для создания кнопок откройте форму </w:t>
      </w:r>
      <w:r w:rsidRPr="009B3381">
        <w:rPr>
          <w:i/>
          <w:color w:val="000000"/>
          <w:szCs w:val="28"/>
        </w:rPr>
        <w:t xml:space="preserve">Информация о клиентах 3 </w:t>
      </w:r>
      <w:r w:rsidRPr="009B3381">
        <w:rPr>
          <w:color w:val="000000"/>
          <w:szCs w:val="28"/>
        </w:rPr>
        <w:t xml:space="preserve">в режиме конструктора. Откройте </w:t>
      </w:r>
      <w:r w:rsidRPr="009B3381">
        <w:rPr>
          <w:b/>
          <w:i/>
          <w:color w:val="000000"/>
          <w:szCs w:val="28"/>
        </w:rPr>
        <w:t>Панель элементов</w:t>
      </w:r>
      <w:r w:rsidRPr="009B3381">
        <w:rPr>
          <w:color w:val="000000"/>
          <w:szCs w:val="28"/>
        </w:rPr>
        <w:t xml:space="preserve">. </w:t>
      </w:r>
    </w:p>
    <w:p w14:paraId="74055400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Увеличьте размер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, чтобы было достаточно места для размещения кнопок.</w:t>
      </w:r>
    </w:p>
    <w:p w14:paraId="0B74675C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lastRenderedPageBreak/>
        <w:t xml:space="preserve">На панели выберите элемент </w:t>
      </w:r>
      <w:r w:rsidRPr="009B3381">
        <w:rPr>
          <w:b/>
          <w:color w:val="000000"/>
          <w:szCs w:val="28"/>
        </w:rPr>
        <w:t>Кнопка</w:t>
      </w:r>
      <w:r w:rsidRPr="009B3381">
        <w:rPr>
          <w:color w:val="000000"/>
          <w:szCs w:val="28"/>
        </w:rPr>
        <w:t xml:space="preserve"> и поместите его в левой части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.</w:t>
      </w:r>
    </w:p>
    <w:p w14:paraId="0BADE282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Мастер </w:t>
      </w:r>
      <w:r w:rsidRPr="009B3381">
        <w:rPr>
          <w:b/>
          <w:i/>
          <w:color w:val="000000"/>
          <w:szCs w:val="28"/>
        </w:rPr>
        <w:t>Создание кнопок</w:t>
      </w:r>
      <w:r w:rsidRPr="009B3381">
        <w:rPr>
          <w:color w:val="000000"/>
          <w:szCs w:val="28"/>
        </w:rPr>
        <w:t xml:space="preserve"> попросит вас ввести параметры кнопки. Выберите в списке </w:t>
      </w:r>
      <w:r w:rsidRPr="009B3381">
        <w:rPr>
          <w:b/>
          <w:i/>
          <w:color w:val="000000"/>
          <w:szCs w:val="28"/>
        </w:rPr>
        <w:t>Категории</w:t>
      </w:r>
      <w:r w:rsidRPr="009B3381">
        <w:rPr>
          <w:color w:val="000000"/>
          <w:szCs w:val="28"/>
        </w:rPr>
        <w:t xml:space="preserve"> опцию </w:t>
      </w:r>
      <w:r w:rsidRPr="009B3381">
        <w:rPr>
          <w:b/>
          <w:i/>
          <w:color w:val="000000"/>
          <w:szCs w:val="28"/>
        </w:rPr>
        <w:t>Переходы по записям</w:t>
      </w:r>
      <w:r w:rsidRPr="009B3381">
        <w:rPr>
          <w:color w:val="000000"/>
          <w:szCs w:val="28"/>
        </w:rPr>
        <w:t xml:space="preserve">,  а в списке </w:t>
      </w:r>
      <w:r w:rsidRPr="009B3381">
        <w:rPr>
          <w:b/>
          <w:i/>
          <w:color w:val="000000"/>
          <w:szCs w:val="28"/>
        </w:rPr>
        <w:t>Действия</w:t>
      </w:r>
      <w:r w:rsidRPr="009B3381">
        <w:rPr>
          <w:color w:val="000000"/>
          <w:szCs w:val="28"/>
        </w:rPr>
        <w:t xml:space="preserve"> щелкните опцию </w:t>
      </w:r>
      <w:r w:rsidRPr="009B3381">
        <w:rPr>
          <w:b/>
          <w:i/>
          <w:color w:val="000000"/>
          <w:szCs w:val="28"/>
        </w:rPr>
        <w:t>Первая запись</w:t>
      </w:r>
      <w:r w:rsidRPr="009B3381">
        <w:rPr>
          <w:color w:val="000000"/>
          <w:szCs w:val="28"/>
        </w:rPr>
        <w:t xml:space="preserve">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28D73D8A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Щелкните опцию </w:t>
      </w:r>
      <w:r w:rsidRPr="009B3381">
        <w:rPr>
          <w:b/>
          <w:i/>
          <w:color w:val="000000"/>
          <w:szCs w:val="28"/>
        </w:rPr>
        <w:t>Текст</w:t>
      </w:r>
      <w:r w:rsidRPr="009B3381">
        <w:rPr>
          <w:color w:val="000000"/>
          <w:szCs w:val="28"/>
        </w:rPr>
        <w:t xml:space="preserve"> для вывода на кнопке текста.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6460A655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Введите в качестве имени кнопки значение </w:t>
      </w:r>
      <w:r w:rsidRPr="009B3381">
        <w:rPr>
          <w:i/>
          <w:color w:val="000000"/>
          <w:szCs w:val="28"/>
        </w:rPr>
        <w:t>ПерваяЗапись</w:t>
      </w:r>
      <w:r w:rsidRPr="009B3381">
        <w:rPr>
          <w:color w:val="000000"/>
          <w:szCs w:val="28"/>
        </w:rPr>
        <w:t xml:space="preserve">. Это имя позволит ссылаться в программе на данную кнопку. Щелкните кнопку </w:t>
      </w:r>
      <w:r w:rsidRPr="009B3381">
        <w:rPr>
          <w:b/>
          <w:i/>
          <w:color w:val="000000"/>
          <w:szCs w:val="28"/>
        </w:rPr>
        <w:t>Готово</w:t>
      </w:r>
      <w:r w:rsidRPr="009B3381">
        <w:rPr>
          <w:color w:val="000000"/>
          <w:szCs w:val="28"/>
        </w:rPr>
        <w:t>.</w:t>
      </w:r>
    </w:p>
    <w:p w14:paraId="6AD9E47E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При необходимости измените размер кнопки.</w:t>
      </w:r>
    </w:p>
    <w:p w14:paraId="441F98E7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Разместите на форме еще три навигационные кнопки и копки для добавления и удаления записей.</w:t>
      </w:r>
    </w:p>
    <w:p w14:paraId="0B39BBC0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Проверьте действия, выполняемые кнопками </w:t>
      </w:r>
      <w:r w:rsidRPr="009B3381">
        <w:rPr>
          <w:b/>
          <w:i/>
          <w:color w:val="000000"/>
          <w:szCs w:val="28"/>
        </w:rPr>
        <w:t>Добавить запись</w:t>
      </w:r>
      <w:r w:rsidRPr="009B3381">
        <w:rPr>
          <w:color w:val="000000"/>
          <w:szCs w:val="28"/>
        </w:rPr>
        <w:t xml:space="preserve"> и </w:t>
      </w:r>
      <w:r w:rsidRPr="009B3381">
        <w:rPr>
          <w:b/>
          <w:i/>
          <w:color w:val="000000"/>
          <w:szCs w:val="28"/>
        </w:rPr>
        <w:t>Удалить запись</w:t>
      </w:r>
      <w:r w:rsidRPr="009B3381">
        <w:rPr>
          <w:color w:val="000000"/>
          <w:szCs w:val="28"/>
        </w:rPr>
        <w:t>.</w:t>
      </w:r>
    </w:p>
    <w:p w14:paraId="40E46275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Проверьте работу навигационных кнопок.</w:t>
      </w:r>
    </w:p>
    <w:p w14:paraId="14A1F4B4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9B3381">
        <w:rPr>
          <w:color w:val="000000"/>
          <w:szCs w:val="28"/>
        </w:rPr>
        <w:t xml:space="preserve">Скопируйте скриншот с созданной формой и поместите в отчет по лабораторной работе. </w:t>
      </w:r>
    </w:p>
    <w:p w14:paraId="24355AD5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2DEA751F" w14:textId="77777777" w:rsidR="009B3381" w:rsidRPr="006A2489" w:rsidRDefault="009B3381" w:rsidP="009B3381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На рисунках 4-5 показана созданная в результате выполнения пунктов 1-13 форма с добавленными кнопками в режимах конструктора и формы.</w:t>
      </w:r>
    </w:p>
    <w:p w14:paraId="169BF4A4" w14:textId="77777777" w:rsidR="006A2489" w:rsidRDefault="009B3381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 wp14:anchorId="686EAC49" wp14:editId="78D44CB9">
            <wp:extent cx="5429225" cy="4461898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439" cy="447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4EAE7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4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конструктора</w:t>
      </w:r>
    </w:p>
    <w:p w14:paraId="6FB48A04" w14:textId="77777777" w:rsidR="006A2489" w:rsidRDefault="009B3381" w:rsidP="009B3381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lastRenderedPageBreak/>
        <w:drawing>
          <wp:inline distT="0" distB="0" distL="0" distR="0" wp14:anchorId="03905E1B" wp14:editId="5476DFE3">
            <wp:extent cx="5943600" cy="48482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F9D15" w14:textId="77777777" w:rsidR="009B3381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5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формы</w:t>
      </w:r>
    </w:p>
    <w:p w14:paraId="63DA228B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426C0856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3. Модификация командной кнопки</w:t>
      </w:r>
    </w:p>
    <w:p w14:paraId="45889CEA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В задании вы установите фокус на первое поле формы с помощью VB команды.</w:t>
      </w:r>
    </w:p>
    <w:p w14:paraId="24F89666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Для выполнения задания выполните следующие действия.</w:t>
      </w:r>
    </w:p>
    <w:p w14:paraId="6FAE9547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Откройте форму </w:t>
      </w:r>
      <w:r w:rsidRPr="00F360A9">
        <w:rPr>
          <w:i/>
          <w:color w:val="000000"/>
          <w:szCs w:val="28"/>
        </w:rPr>
        <w:t xml:space="preserve">Информация о клиентах 3 </w:t>
      </w:r>
      <w:r w:rsidRPr="00F360A9">
        <w:rPr>
          <w:color w:val="000000"/>
          <w:szCs w:val="28"/>
        </w:rPr>
        <w:t>в режиме конструктора.</w:t>
      </w:r>
    </w:p>
    <w:p w14:paraId="17A1B6E9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Определите имя поля </w:t>
      </w:r>
      <w:r w:rsidRPr="00F360A9">
        <w:rPr>
          <w:i/>
          <w:color w:val="000000"/>
          <w:szCs w:val="28"/>
        </w:rPr>
        <w:t>Код клиента</w:t>
      </w:r>
      <w:r w:rsidRPr="00F360A9">
        <w:rPr>
          <w:color w:val="000000"/>
          <w:szCs w:val="28"/>
        </w:rPr>
        <w:t xml:space="preserve">. Для этого дважды щелкните поле. На экране   появится окно </w:t>
      </w:r>
      <w:r w:rsidRPr="00F360A9">
        <w:rPr>
          <w:b/>
          <w:i/>
          <w:color w:val="000000"/>
          <w:szCs w:val="28"/>
        </w:rPr>
        <w:t>Свойства</w:t>
      </w:r>
      <w:r w:rsidRPr="00F360A9">
        <w:rPr>
          <w:color w:val="000000"/>
          <w:szCs w:val="28"/>
        </w:rPr>
        <w:t xml:space="preserve"> поля </w:t>
      </w:r>
      <w:r w:rsidRPr="00F360A9">
        <w:rPr>
          <w:i/>
          <w:color w:val="000000"/>
          <w:szCs w:val="28"/>
        </w:rPr>
        <w:t xml:space="preserve">Код клиента, </w:t>
      </w:r>
      <w:r w:rsidRPr="00F360A9">
        <w:rPr>
          <w:color w:val="000000"/>
          <w:szCs w:val="28"/>
        </w:rPr>
        <w:t xml:space="preserve">в котором можно увидеть имя искомого поля </w:t>
      </w:r>
      <w:r w:rsidRPr="00F360A9">
        <w:rPr>
          <w:i/>
          <w:color w:val="000000"/>
          <w:szCs w:val="28"/>
        </w:rPr>
        <w:t>КодКлиента</w:t>
      </w:r>
      <w:r w:rsidRPr="00F360A9">
        <w:rPr>
          <w:color w:val="000000"/>
          <w:szCs w:val="28"/>
        </w:rPr>
        <w:t>.</w:t>
      </w:r>
    </w:p>
    <w:p w14:paraId="31F2D4B3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Для просмотра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кода в режиме конструктора щелкните правой кнопкой мыши командную кнопку </w:t>
      </w:r>
      <w:r w:rsidRPr="00F360A9">
        <w:rPr>
          <w:b/>
          <w:i/>
          <w:color w:val="000000"/>
          <w:szCs w:val="28"/>
        </w:rPr>
        <w:t>Добавить запись.</w:t>
      </w:r>
      <w:r w:rsidRPr="00F360A9">
        <w:rPr>
          <w:color w:val="000000"/>
          <w:szCs w:val="28"/>
        </w:rPr>
        <w:t xml:space="preserve"> В появившемся окне щелкните опцию </w:t>
      </w:r>
      <w:r w:rsidRPr="00F360A9">
        <w:rPr>
          <w:b/>
          <w:i/>
          <w:color w:val="000000"/>
          <w:szCs w:val="28"/>
        </w:rPr>
        <w:t xml:space="preserve">Обработка событий. </w:t>
      </w:r>
    </w:p>
    <w:p w14:paraId="4BD69884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Рассмотрим коротко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код. Наиболее важной является строка </w:t>
      </w:r>
      <w:r w:rsidRPr="00F360A9">
        <w:rPr>
          <w:b/>
          <w:i/>
          <w:color w:val="000000"/>
          <w:szCs w:val="28"/>
        </w:rPr>
        <w:t>DoCmd</w:t>
      </w:r>
      <w:r w:rsidRPr="00F360A9">
        <w:rPr>
          <w:color w:val="000000"/>
          <w:szCs w:val="28"/>
        </w:rPr>
        <w:t xml:space="preserve">, которая представляет </w:t>
      </w:r>
      <w:r w:rsidRPr="00F360A9">
        <w:rPr>
          <w:b/>
          <w:i/>
          <w:color w:val="000000"/>
          <w:szCs w:val="28"/>
        </w:rPr>
        <w:t>Do Command</w:t>
      </w:r>
      <w:r w:rsidRPr="00F360A9">
        <w:rPr>
          <w:color w:val="000000"/>
          <w:szCs w:val="28"/>
        </w:rPr>
        <w:t xml:space="preserve">. Вторая часть команды </w:t>
      </w:r>
      <w:r w:rsidRPr="00F360A9">
        <w:rPr>
          <w:b/>
          <w:i/>
          <w:color w:val="000000"/>
          <w:szCs w:val="28"/>
        </w:rPr>
        <w:t>DoCmd.GoToRecord</w:t>
      </w:r>
      <w:r w:rsidRPr="00F360A9">
        <w:rPr>
          <w:color w:val="000000"/>
          <w:szCs w:val="28"/>
        </w:rPr>
        <w:t xml:space="preserve">, т.е. </w:t>
      </w:r>
      <w:r w:rsidRPr="00F360A9">
        <w:rPr>
          <w:b/>
          <w:i/>
          <w:color w:val="000000"/>
          <w:szCs w:val="28"/>
        </w:rPr>
        <w:t>GoToRecord</w:t>
      </w:r>
      <w:r w:rsidRPr="00F360A9">
        <w:rPr>
          <w:color w:val="000000"/>
          <w:szCs w:val="28"/>
          <w:lang w:val="en-US"/>
        </w:rPr>
        <w:t> </w:t>
      </w:r>
      <w:r w:rsidRPr="00F360A9">
        <w:rPr>
          <w:color w:val="000000"/>
          <w:szCs w:val="28"/>
        </w:rPr>
        <w:t xml:space="preserve"> представляет метод выполняемый командой. За методом записываются аргументы данного метода. В качестве единственного необходимого аргумента для данного случая используется </w:t>
      </w:r>
      <w:r w:rsidRPr="00F360A9">
        <w:rPr>
          <w:b/>
          <w:i/>
          <w:color w:val="000000"/>
          <w:szCs w:val="28"/>
        </w:rPr>
        <w:t>acNewRec</w:t>
      </w:r>
      <w:r w:rsidRPr="00F360A9">
        <w:rPr>
          <w:color w:val="000000"/>
          <w:szCs w:val="28"/>
        </w:rPr>
        <w:t>, который указывает Access, что нужно перейти в конец таблицы, где будет добавлена новая запись.</w:t>
      </w:r>
    </w:p>
    <w:p w14:paraId="02A5D05B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lastRenderedPageBreak/>
        <w:t xml:space="preserve">Но команда </w:t>
      </w:r>
      <w:r w:rsidRPr="00F360A9">
        <w:rPr>
          <w:b/>
          <w:i/>
          <w:color w:val="000000"/>
          <w:szCs w:val="28"/>
        </w:rPr>
        <w:t>DoCmd</w:t>
      </w:r>
      <w:r w:rsidRPr="00F360A9">
        <w:rPr>
          <w:color w:val="000000"/>
          <w:szCs w:val="28"/>
        </w:rPr>
        <w:t xml:space="preserve"> не устанавливает фокус на какое-либо поле автоматически. Для установки фокуса необходимо ввести команду </w:t>
      </w:r>
      <w:r w:rsidRPr="00F360A9">
        <w:rPr>
          <w:b/>
          <w:i/>
          <w:color w:val="000000"/>
          <w:szCs w:val="28"/>
        </w:rPr>
        <w:t>КодКлиента.setFocus</w:t>
      </w:r>
      <w:r w:rsidRPr="00F360A9">
        <w:rPr>
          <w:color w:val="000000"/>
          <w:szCs w:val="28"/>
        </w:rPr>
        <w:t>.</w:t>
      </w:r>
    </w:p>
    <w:p w14:paraId="2E36E2B7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Закройте окно с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кодом. Откройте форму в режиме формы и щелкните командную кнопку </w:t>
      </w:r>
      <w:r w:rsidRPr="00F360A9">
        <w:rPr>
          <w:b/>
          <w:i/>
          <w:color w:val="000000"/>
          <w:szCs w:val="28"/>
        </w:rPr>
        <w:t>Добавить запись</w:t>
      </w:r>
      <w:r w:rsidRPr="00F360A9">
        <w:rPr>
          <w:color w:val="000000"/>
          <w:szCs w:val="28"/>
        </w:rPr>
        <w:t xml:space="preserve">. Курсор ввода будет находиться в поле </w:t>
      </w:r>
      <w:r w:rsidRPr="00F360A9">
        <w:rPr>
          <w:i/>
          <w:color w:val="000000"/>
          <w:szCs w:val="28"/>
        </w:rPr>
        <w:t>Код клиента.</w:t>
      </w:r>
    </w:p>
    <w:p w14:paraId="0AA44E0B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Завершите сеанс работы с Microsoft MS Access.</w:t>
      </w:r>
    </w:p>
    <w:p w14:paraId="5C52B205" w14:textId="77777777" w:rsidR="00F360A9" w:rsidRDefault="00F360A9" w:rsidP="006A2489">
      <w:pPr>
        <w:spacing w:line="360" w:lineRule="auto"/>
        <w:rPr>
          <w:sz w:val="28"/>
          <w:szCs w:val="28"/>
        </w:rPr>
      </w:pPr>
    </w:p>
    <w:p w14:paraId="6B84423B" w14:textId="77777777" w:rsidR="006A2489" w:rsidRPr="00B70F21" w:rsidRDefault="00F360A9" w:rsidP="006A248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Изображение редактора кода с добавленной командой установки фокуса показано на рис. </w:t>
      </w:r>
      <w:r w:rsidR="0099426D" w:rsidRPr="0099426D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14:paraId="4BEDB829" w14:textId="77777777" w:rsidR="006A2489" w:rsidRDefault="00F360A9" w:rsidP="006A2489">
      <w:pPr>
        <w:spacing w:line="360" w:lineRule="auto"/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 wp14:anchorId="6F77FC80" wp14:editId="691EB00F">
            <wp:extent cx="4886325" cy="35718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ED7EE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6</w:t>
      </w:r>
      <w:r w:rsidRPr="00983DB7">
        <w:rPr>
          <w:color w:val="000000"/>
          <w:sz w:val="28"/>
        </w:rPr>
        <w:t xml:space="preserve"> </w:t>
      </w:r>
      <w:r w:rsidR="00F360A9">
        <w:rPr>
          <w:color w:val="000000"/>
          <w:sz w:val="28"/>
        </w:rPr>
        <w:t>Редактирование события добавления записи</w:t>
      </w:r>
    </w:p>
    <w:p w14:paraId="296EB9E7" w14:textId="77777777" w:rsidR="000F4760" w:rsidRDefault="000F4760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ind w:left="1620" w:hanging="1620"/>
        <w:jc w:val="both"/>
      </w:pPr>
    </w:p>
    <w:p w14:paraId="17DE90E3" w14:textId="77777777" w:rsidR="00F360A9" w:rsidRPr="00DA0582" w:rsidRDefault="00F360A9" w:rsidP="00DA058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</w:rPr>
      </w:pPr>
      <w:r w:rsidRPr="00DA0582">
        <w:rPr>
          <w:sz w:val="28"/>
        </w:rPr>
        <w:t xml:space="preserve">Теперь, при нажатии на кнопку </w:t>
      </w:r>
      <w:r w:rsidR="00DA0582" w:rsidRPr="00DA0582">
        <w:rPr>
          <w:sz w:val="28"/>
        </w:rPr>
        <w:t>“</w:t>
      </w:r>
      <w:r w:rsidRPr="00DA0582">
        <w:rPr>
          <w:sz w:val="28"/>
        </w:rPr>
        <w:t>Добавить запись</w:t>
      </w:r>
      <w:r w:rsidR="00DA0582" w:rsidRPr="00DA0582">
        <w:rPr>
          <w:sz w:val="28"/>
        </w:rPr>
        <w:t>”</w:t>
      </w:r>
      <w:r w:rsidRPr="00DA0582">
        <w:rPr>
          <w:sz w:val="28"/>
        </w:rPr>
        <w:t xml:space="preserve"> фокус автоматически устанавливается на поле Код клиента (рис. </w:t>
      </w:r>
      <w:r w:rsidR="0099426D" w:rsidRPr="0099426D">
        <w:rPr>
          <w:sz w:val="28"/>
        </w:rPr>
        <w:t>7</w:t>
      </w:r>
      <w:r w:rsidRPr="00DA0582">
        <w:rPr>
          <w:sz w:val="28"/>
        </w:rPr>
        <w:t>).</w:t>
      </w:r>
    </w:p>
    <w:p w14:paraId="50691042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</w:pPr>
      <w:r>
        <w:rPr>
          <w:noProof/>
        </w:rPr>
        <w:lastRenderedPageBreak/>
        <w:drawing>
          <wp:inline distT="0" distB="0" distL="0" distR="0" wp14:anchorId="59552F80" wp14:editId="340C2B99">
            <wp:extent cx="5943600" cy="4819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18BDD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>
        <w:rPr>
          <w:color w:val="000000"/>
          <w:sz w:val="28"/>
          <w:lang w:val="en-US"/>
        </w:rPr>
        <w:t>7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Проверка установки фокуса</w:t>
      </w:r>
    </w:p>
    <w:p w14:paraId="757F9FF5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</w:pPr>
    </w:p>
    <w:sectPr w:rsidR="00F360A9" w:rsidSect="00CA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7D2"/>
    <w:multiLevelType w:val="hybridMultilevel"/>
    <w:tmpl w:val="9BA81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27E1"/>
    <w:multiLevelType w:val="hybridMultilevel"/>
    <w:tmpl w:val="1C3CA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B521C3"/>
    <w:multiLevelType w:val="hybridMultilevel"/>
    <w:tmpl w:val="FDCE4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0807605">
    <w:abstractNumId w:val="2"/>
  </w:num>
  <w:num w:numId="2" w16cid:durableId="1089929412">
    <w:abstractNumId w:val="1"/>
  </w:num>
  <w:num w:numId="3" w16cid:durableId="1383169338">
    <w:abstractNumId w:val="3"/>
  </w:num>
  <w:num w:numId="4" w16cid:durableId="459155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FD2"/>
    <w:rsid w:val="000F4760"/>
    <w:rsid w:val="001169CC"/>
    <w:rsid w:val="00287ABA"/>
    <w:rsid w:val="003449F7"/>
    <w:rsid w:val="00352615"/>
    <w:rsid w:val="003C493A"/>
    <w:rsid w:val="0049186C"/>
    <w:rsid w:val="004C4D31"/>
    <w:rsid w:val="00575621"/>
    <w:rsid w:val="006A2489"/>
    <w:rsid w:val="0099426D"/>
    <w:rsid w:val="009B3381"/>
    <w:rsid w:val="00B84C4F"/>
    <w:rsid w:val="00CA7BF8"/>
    <w:rsid w:val="00CB43EE"/>
    <w:rsid w:val="00DA0582"/>
    <w:rsid w:val="00DD1FD2"/>
    <w:rsid w:val="00F36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D30CC"/>
  <w15:docId w15:val="{DEEAF329-0AA6-402D-864F-6EE7DB94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FD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F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D1FD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D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DD1FD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1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169CC"/>
    <w:pPr>
      <w:ind w:left="720"/>
      <w:contextualSpacing/>
    </w:pPr>
  </w:style>
  <w:style w:type="paragraph" w:customStyle="1" w:styleId="110">
    <w:name w:val="Заголовок 11"/>
    <w:basedOn w:val="11"/>
    <w:next w:val="11"/>
    <w:rsid w:val="00575621"/>
    <w:pPr>
      <w:keepNext/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3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10</cp:revision>
  <dcterms:created xsi:type="dcterms:W3CDTF">2017-05-24T09:37:00Z</dcterms:created>
  <dcterms:modified xsi:type="dcterms:W3CDTF">2025-10-24T17:55:00Z</dcterms:modified>
</cp:coreProperties>
</file>